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C4" w:rsidRPr="006A1F57" w:rsidRDefault="009C17EC" w:rsidP="006A1F57">
      <w:pPr>
        <w:spacing w:before="120"/>
        <w:rPr>
          <w:rFonts w:ascii="TH SarabunIT๙" w:hAnsi="TH SarabunIT๙" w:cs="TH SarabunIT๙"/>
          <w:b/>
          <w:b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4990770</wp:posOffset>
                </wp:positionH>
                <wp:positionV relativeFrom="paragraph">
                  <wp:posOffset>-2248535</wp:posOffset>
                </wp:positionV>
                <wp:extent cx="1155801" cy="299923"/>
                <wp:effectExtent l="0" t="0" r="2540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801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7EC" w:rsidRPr="009C17EC" w:rsidRDefault="009C17EC" w:rsidP="009C17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9C17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เอกสารแนบ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2.95pt;margin-top:-177.05pt;width:91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" fillcolor="white [3201]" strokeweight=".5pt">
                <v:textbox>
                  <w:txbxContent>
                    <w:p w:rsidR="009C17EC" w:rsidRPr="009C17EC" w:rsidRDefault="009C17EC" w:rsidP="009C17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9C17E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เอกสารแนบ 3</w:t>
                      </w:r>
                    </w:p>
                  </w:txbxContent>
                </v:textbox>
              </v:shape>
            </w:pict>
          </mc:Fallback>
        </mc:AlternateContent>
      </w:r>
      <w:r w:rsidR="006759C4" w:rsidRPr="006759C4">
        <w:rPr>
          <w:rFonts w:ascii="TH SarabunIT๙" w:hAnsi="TH SarabunIT๙" w:cs="TH SarabunIT๙" w:hint="cs"/>
          <w:b/>
          <w:bCs/>
          <w:cs/>
        </w:rPr>
        <w:t>หน่วยงาน</w:t>
      </w:r>
      <w:r w:rsidR="006759C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</w:t>
      </w:r>
    </w:p>
    <w:p w:rsidR="006A1F57" w:rsidRDefault="006759C4" w:rsidP="006A1F57">
      <w:pPr>
        <w:spacing w:before="120"/>
        <w:rPr>
          <w:rFonts w:ascii="TH SarabunIT๙" w:hAnsi="TH SarabunIT๙" w:cs="TH SarabunIT๙"/>
        </w:rPr>
      </w:pPr>
      <w:r w:rsidRPr="006759C4">
        <w:rPr>
          <w:rFonts w:ascii="TH SarabunIT๙" w:hAnsi="TH SarabunIT๙" w:cs="TH SarabunIT๙" w:hint="cs"/>
          <w:b/>
          <w:bCs/>
          <w:cs/>
        </w:rPr>
        <w:t>ที่อยู่หน่วยงาน</w:t>
      </w:r>
    </w:p>
    <w:p w:rsidR="006759C4" w:rsidRPr="006A1F57" w:rsidRDefault="006759C4" w:rsidP="006A1F5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1F57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</w:p>
    <w:p w:rsidR="006759C4" w:rsidRDefault="006759C4" w:rsidP="006A1F57">
      <w:pPr>
        <w:spacing w:before="120"/>
        <w:rPr>
          <w:rFonts w:ascii="TH SarabunIT๙" w:hAnsi="TH SarabunIT๙" w:cs="TH SarabunIT๙"/>
        </w:rPr>
      </w:pPr>
      <w:r w:rsidRPr="006759C4">
        <w:rPr>
          <w:rFonts w:ascii="TH SarabunIT๙" w:hAnsi="TH SarabunIT๙" w:cs="TH SarabunIT๙" w:hint="cs"/>
          <w:b/>
          <w:bCs/>
          <w:cs/>
        </w:rPr>
        <w:t>โทรศัพท์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…………………………………………………………………………………………………………………………………………….</w:t>
      </w:r>
    </w:p>
    <w:p w:rsidR="006759C4" w:rsidRDefault="006759C4" w:rsidP="006A1F57">
      <w:pPr>
        <w:spacing w:before="120"/>
        <w:rPr>
          <w:rFonts w:ascii="TH SarabunIT๙" w:hAnsi="TH SarabunIT๙" w:cs="TH SarabunIT๙"/>
        </w:rPr>
      </w:pPr>
      <w:r w:rsidRPr="006759C4">
        <w:rPr>
          <w:rFonts w:ascii="TH SarabunIT๙" w:hAnsi="TH SarabunIT๙" w:cs="TH SarabunIT๙" w:hint="cs"/>
          <w:b/>
          <w:bCs/>
          <w:cs/>
        </w:rPr>
        <w:t>โทรสาร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</w:t>
      </w:r>
    </w:p>
    <w:p w:rsidR="006759C4" w:rsidRDefault="006759C4" w:rsidP="006A1F57">
      <w:pPr>
        <w:rPr>
          <w:rFonts w:ascii="TH SarabunIT๙" w:hAnsi="TH SarabunIT๙" w:cs="TH SarabunIT๙"/>
        </w:rPr>
      </w:pPr>
    </w:p>
    <w:p w:rsidR="006759C4" w:rsidRPr="006759C4" w:rsidRDefault="006759C4" w:rsidP="006A1F57">
      <w:pPr>
        <w:rPr>
          <w:rFonts w:ascii="TH SarabunIT๙" w:hAnsi="TH SarabunIT๙" w:cs="TH SarabunIT๙"/>
          <w:b/>
          <w:bCs/>
        </w:rPr>
      </w:pPr>
      <w:r w:rsidRPr="006759C4">
        <w:rPr>
          <w:rFonts w:ascii="TH SarabunIT๙" w:hAnsi="TH SarabunIT๙" w:cs="TH SarabunIT๙" w:hint="cs"/>
          <w:b/>
          <w:bCs/>
          <w:cs/>
        </w:rPr>
        <w:t>ผู้แทนที่จะเข้าร่วมการประชุมชี้แจงรายละเอียด</w:t>
      </w:r>
    </w:p>
    <w:p w:rsidR="006759C4" w:rsidRDefault="006759C4" w:rsidP="006A1F57">
      <w:pPr>
        <w:pStyle w:val="aa"/>
        <w:numPr>
          <w:ilvl w:val="0"/>
          <w:numId w:val="1"/>
        </w:numPr>
        <w:tabs>
          <w:tab w:val="left" w:pos="284"/>
        </w:tabs>
        <w:spacing w:before="120"/>
        <w:ind w:left="0" w:firstLine="0"/>
        <w:rPr>
          <w:rFonts w:ascii="TH SarabunIT๙" w:hAnsi="TH SarabunIT๙" w:cs="TH SarabunIT๙"/>
          <w:szCs w:val="32"/>
        </w:rPr>
      </w:pPr>
      <w:r w:rsidRPr="006759C4">
        <w:rPr>
          <w:rFonts w:ascii="TH SarabunIT๙" w:hAnsi="TH SarabunIT๙" w:cs="TH SarabunIT๙" w:hint="cs"/>
          <w:b/>
          <w:bCs/>
          <w:szCs w:val="32"/>
          <w:cs/>
        </w:rPr>
        <w:t>ชื่อ-สกุล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Cs w:val="32"/>
        </w:rPr>
        <w:t>..</w:t>
      </w:r>
    </w:p>
    <w:p w:rsidR="006759C4" w:rsidRDefault="006759C4" w:rsidP="006A1F57">
      <w:pPr>
        <w:pStyle w:val="aa"/>
        <w:tabs>
          <w:tab w:val="left" w:pos="284"/>
        </w:tabs>
        <w:spacing w:before="12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6759C4">
        <w:rPr>
          <w:rFonts w:ascii="TH SarabunIT๙" w:hAnsi="TH SarabunIT๙" w:cs="TH SarabunIT๙" w:hint="cs"/>
          <w:b/>
          <w:bCs/>
          <w:szCs w:val="32"/>
          <w:cs/>
        </w:rPr>
        <w:t>ตำแหน่ง</w:t>
      </w:r>
      <w:r>
        <w:rPr>
          <w:rFonts w:ascii="TH SarabunIT๙" w:hAnsi="TH SarabunIT๙" w:cs="TH SarabunIT๙"/>
        </w:rPr>
        <w:t>……………………………………..…………………………………………………………………………………………………</w:t>
      </w:r>
    </w:p>
    <w:p w:rsidR="006759C4" w:rsidRDefault="006759C4" w:rsidP="006A1F57">
      <w:pPr>
        <w:pStyle w:val="aa"/>
        <w:tabs>
          <w:tab w:val="left" w:pos="284"/>
        </w:tabs>
        <w:spacing w:before="12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โ</w:t>
      </w:r>
      <w:r w:rsidRPr="006759C4">
        <w:rPr>
          <w:rFonts w:ascii="TH SarabunIT๙" w:hAnsi="TH SarabunIT๙" w:cs="TH SarabunIT๙" w:hint="cs"/>
          <w:b/>
          <w:bCs/>
          <w:szCs w:val="32"/>
          <w:cs/>
        </w:rPr>
        <w:t>ทรศัพท์มือถือ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Cs w:val="32"/>
        </w:rPr>
        <w:t>.</w:t>
      </w:r>
    </w:p>
    <w:p w:rsidR="006759C4" w:rsidRDefault="006759C4" w:rsidP="006A1F57">
      <w:pPr>
        <w:pStyle w:val="aa"/>
        <w:tabs>
          <w:tab w:val="left" w:pos="284"/>
        </w:tabs>
        <w:spacing w:before="12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759C4">
        <w:rPr>
          <w:rFonts w:ascii="TH SarabunIT๙" w:hAnsi="TH SarabunIT๙" w:cs="TH SarabunIT๙"/>
          <w:b/>
          <w:bCs/>
          <w:szCs w:val="32"/>
        </w:rPr>
        <w:t>Email: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………………………………………………………………………………………………………………………………………...</w:t>
      </w:r>
    </w:p>
    <w:p w:rsidR="006759C4" w:rsidRDefault="006759C4" w:rsidP="006A1F57">
      <w:pPr>
        <w:pStyle w:val="aa"/>
        <w:numPr>
          <w:ilvl w:val="0"/>
          <w:numId w:val="1"/>
        </w:numPr>
        <w:tabs>
          <w:tab w:val="left" w:pos="284"/>
        </w:tabs>
        <w:spacing w:before="120"/>
        <w:ind w:left="0" w:firstLine="0"/>
        <w:rPr>
          <w:rFonts w:ascii="TH SarabunIT๙" w:hAnsi="TH SarabunIT๙" w:cs="TH SarabunIT๙"/>
          <w:szCs w:val="32"/>
        </w:rPr>
      </w:pPr>
      <w:r w:rsidRPr="006759C4">
        <w:rPr>
          <w:rFonts w:ascii="TH SarabunIT๙" w:hAnsi="TH SarabunIT๙" w:cs="TH SarabunIT๙" w:hint="cs"/>
          <w:b/>
          <w:bCs/>
          <w:szCs w:val="32"/>
          <w:cs/>
        </w:rPr>
        <w:t>ชื่อ-สกุล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Cs w:val="32"/>
        </w:rPr>
        <w:t>..</w:t>
      </w:r>
    </w:p>
    <w:p w:rsidR="006759C4" w:rsidRDefault="006759C4" w:rsidP="006A1F57">
      <w:pPr>
        <w:pStyle w:val="aa"/>
        <w:tabs>
          <w:tab w:val="left" w:pos="284"/>
        </w:tabs>
        <w:spacing w:before="12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6759C4">
        <w:rPr>
          <w:rFonts w:ascii="TH SarabunIT๙" w:hAnsi="TH SarabunIT๙" w:cs="TH SarabunIT๙" w:hint="cs"/>
          <w:b/>
          <w:bCs/>
          <w:szCs w:val="32"/>
          <w:cs/>
        </w:rPr>
        <w:t>ตำแหน่ง</w:t>
      </w:r>
      <w:r>
        <w:rPr>
          <w:rFonts w:ascii="TH SarabunIT๙" w:hAnsi="TH SarabunIT๙" w:cs="TH SarabunIT๙"/>
        </w:rPr>
        <w:t>……………………………………..…………………………………………………………………………………………………</w:t>
      </w:r>
    </w:p>
    <w:p w:rsidR="006759C4" w:rsidRDefault="006759C4" w:rsidP="006A1F57">
      <w:pPr>
        <w:pStyle w:val="aa"/>
        <w:tabs>
          <w:tab w:val="left" w:pos="284"/>
        </w:tabs>
        <w:spacing w:before="12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759C4">
        <w:rPr>
          <w:rFonts w:ascii="TH SarabunIT๙" w:hAnsi="TH SarabunIT๙" w:cs="TH SarabunIT๙" w:hint="cs"/>
          <w:b/>
          <w:bCs/>
          <w:szCs w:val="32"/>
          <w:cs/>
        </w:rPr>
        <w:t>โทรศัพท์มือถือ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Cs w:val="32"/>
        </w:rPr>
        <w:t>.</w:t>
      </w:r>
    </w:p>
    <w:p w:rsidR="006759C4" w:rsidRDefault="006759C4" w:rsidP="006A1F57">
      <w:pPr>
        <w:pStyle w:val="aa"/>
        <w:tabs>
          <w:tab w:val="left" w:pos="284"/>
        </w:tabs>
        <w:spacing w:before="12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6759C4">
        <w:rPr>
          <w:rFonts w:ascii="TH SarabunIT๙" w:hAnsi="TH SarabunIT๙" w:cs="TH SarabunIT๙"/>
          <w:b/>
          <w:bCs/>
          <w:szCs w:val="32"/>
        </w:rPr>
        <w:t>Email: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………………………………………………………………………………………………………………………………………...</w:t>
      </w:r>
    </w:p>
    <w:p w:rsidR="006759C4" w:rsidRPr="00F008FE" w:rsidRDefault="006759C4" w:rsidP="006A1F57">
      <w:pPr>
        <w:pStyle w:val="aa"/>
        <w:tabs>
          <w:tab w:val="left" w:pos="284"/>
        </w:tabs>
        <w:ind w:left="0"/>
        <w:rPr>
          <w:rFonts w:ascii="TH SarabunIT๙" w:hAnsi="TH SarabunIT๙" w:cs="TH SarabunIT๙"/>
          <w:cs/>
        </w:rPr>
      </w:pPr>
    </w:p>
    <w:sectPr w:rsidR="006759C4" w:rsidRPr="00F008FE" w:rsidSect="00E161CD">
      <w:headerReference w:type="default" r:id="rId7"/>
      <w:footerReference w:type="default" r:id="rId8"/>
      <w:pgSz w:w="11906" w:h="16838"/>
      <w:pgMar w:top="1276" w:right="1440" w:bottom="568" w:left="1440" w:header="567" w:footer="1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908" w:rsidRDefault="00D10908" w:rsidP="00C23BE3">
      <w:r>
        <w:separator/>
      </w:r>
    </w:p>
  </w:endnote>
  <w:endnote w:type="continuationSeparator" w:id="0">
    <w:p w:rsidR="00D10908" w:rsidRDefault="00D10908" w:rsidP="00C2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57" w:rsidRPr="006A1F57" w:rsidRDefault="00E161CD">
    <w:pPr>
      <w:pStyle w:val="a5"/>
      <w:rPr>
        <w:rFonts w:ascii="TH SarabunIT๙" w:hAnsi="TH SarabunIT๙" w:cs="TH SarabunIT๙"/>
        <w:b/>
        <w:bCs/>
        <w:szCs w:val="32"/>
      </w:rPr>
    </w:pPr>
    <w:r w:rsidRPr="006A1F57">
      <w:rPr>
        <w:rFonts w:ascii="TH SarabunIT๙" w:hAnsi="TH SarabunIT๙" w:cs="TH SarabunIT๙"/>
        <w:b/>
        <w:bCs/>
        <w:szCs w:val="32"/>
        <w:cs/>
      </w:rPr>
      <w:t>โ</w:t>
    </w:r>
    <w:r w:rsidR="006A1F57" w:rsidRPr="006A1F57">
      <w:rPr>
        <w:rFonts w:ascii="TH SarabunIT๙" w:hAnsi="TH SarabunIT๙" w:cs="TH SarabunIT๙"/>
        <w:b/>
        <w:bCs/>
        <w:szCs w:val="32"/>
        <w:cs/>
      </w:rPr>
      <w:t>ปรดส่งแบบแจ้งความจำนง</w:t>
    </w:r>
    <w:r w:rsidR="006A1F57" w:rsidRPr="006A1F57">
      <w:rPr>
        <w:rFonts w:ascii="TH SarabunIT๙" w:hAnsi="TH SarabunIT๙" w:cs="TH SarabunIT๙" w:hint="cs"/>
        <w:b/>
        <w:bCs/>
        <w:szCs w:val="32"/>
        <w:cs/>
      </w:rPr>
      <w:t>ให้</w:t>
    </w:r>
    <w:r w:rsidR="006A1F57" w:rsidRPr="006A1F57">
      <w:rPr>
        <w:rFonts w:ascii="TH SarabunIT๙" w:hAnsi="TH SarabunIT๙" w:cs="TH SarabunIT๙"/>
        <w:b/>
        <w:bCs/>
        <w:szCs w:val="32"/>
        <w:cs/>
      </w:rPr>
      <w:t xml:space="preserve">กลุ่มความร่วมมือระหว่างประเทศ กองยุทธศาสตร์และแผนงาน </w:t>
    </w:r>
  </w:p>
  <w:p w:rsidR="00E161CD" w:rsidRDefault="006A1F57">
    <w:pPr>
      <w:pStyle w:val="a5"/>
      <w:rPr>
        <w:rFonts w:ascii="TH SarabunIT๙" w:hAnsi="TH SarabunIT๙" w:cs="TH SarabunIT๙"/>
        <w:b/>
        <w:bCs/>
        <w:szCs w:val="32"/>
      </w:rPr>
    </w:pPr>
    <w:r w:rsidRPr="006A1F57">
      <w:rPr>
        <w:rFonts w:ascii="TH SarabunIT๙" w:hAnsi="TH SarabunIT๙" w:cs="TH SarabunIT๙"/>
        <w:b/>
        <w:bCs/>
        <w:szCs w:val="32"/>
        <w:cs/>
      </w:rPr>
      <w:t>ภายในวันพฤหัสบดีที่ 1</w:t>
    </w:r>
    <w:r w:rsidRPr="006A1F57">
      <w:rPr>
        <w:rFonts w:ascii="TH SarabunIT๙" w:hAnsi="TH SarabunIT๙" w:cs="TH SarabunIT๙" w:hint="cs"/>
        <w:b/>
        <w:bCs/>
        <w:szCs w:val="32"/>
        <w:cs/>
      </w:rPr>
      <w:t>7</w:t>
    </w:r>
    <w:r w:rsidRPr="006A1F57">
      <w:rPr>
        <w:rFonts w:ascii="TH SarabunIT๙" w:hAnsi="TH SarabunIT๙" w:cs="TH SarabunIT๙"/>
        <w:b/>
        <w:bCs/>
        <w:szCs w:val="32"/>
        <w:cs/>
      </w:rPr>
      <w:t xml:space="preserve"> มกราคม 2562</w:t>
    </w:r>
  </w:p>
  <w:p w:rsidR="00AF4C4A" w:rsidRPr="00AF4C4A" w:rsidRDefault="00AF4C4A">
    <w:pPr>
      <w:pStyle w:val="a5"/>
      <w:rPr>
        <w:rFonts w:ascii="TH SarabunIT๙" w:hAnsi="TH SarabunIT๙" w:cs="TH SarabunIT๙"/>
        <w:b/>
        <w:bCs/>
        <w:sz w:val="20"/>
        <w:szCs w:val="20"/>
        <w:cs/>
      </w:rPr>
    </w:pPr>
  </w:p>
  <w:p w:rsidR="006A1F57" w:rsidRDefault="006A1F57">
    <w:pPr>
      <w:pStyle w:val="a5"/>
      <w:rPr>
        <w:rFonts w:ascii="TH SarabunIT๙" w:hAnsi="TH SarabunIT๙" w:cs="TH SarabunIT๙"/>
        <w:spacing w:val="-4"/>
        <w:szCs w:val="32"/>
      </w:rPr>
    </w:pPr>
    <w:r w:rsidRPr="006A1F57">
      <w:rPr>
        <w:rFonts w:ascii="TH SarabunIT๙" w:hAnsi="TH SarabunIT๙" w:cs="TH SarabunIT๙"/>
        <w:szCs w:val="32"/>
        <w:cs/>
      </w:rPr>
      <w:t xml:space="preserve">สอบถามเพิ่มเติมได้ที่ นางสาวชีวรัตน์  ยาชูรมณ์ นักวิชาการอุตสาหกรรม </w:t>
    </w:r>
    <w:r w:rsidRPr="006A1F57">
      <w:rPr>
        <w:rFonts w:ascii="TH SarabunIT๙" w:hAnsi="TH SarabunIT๙" w:cs="TH SarabunIT๙" w:hint="cs"/>
        <w:szCs w:val="32"/>
        <w:cs/>
      </w:rPr>
      <w:br/>
    </w:r>
    <w:r w:rsidRPr="006A1F57">
      <w:rPr>
        <w:rFonts w:ascii="TH SarabunIT๙" w:hAnsi="TH SarabunIT๙" w:cs="TH SarabunIT๙"/>
        <w:spacing w:val="-4"/>
        <w:szCs w:val="32"/>
        <w:cs/>
      </w:rPr>
      <w:t xml:space="preserve">กลุ่มความร่วมมือระหว่างประเทศ กองยุทธศาสตร์และแผนงาน </w:t>
    </w:r>
  </w:p>
  <w:p w:rsidR="006A1F57" w:rsidRDefault="006A1F57">
    <w:pPr>
      <w:pStyle w:val="a5"/>
      <w:rPr>
        <w:rFonts w:ascii="TH SarabunIT๙" w:hAnsi="TH SarabunIT๙" w:cs="TH SarabunIT๙"/>
        <w:szCs w:val="32"/>
      </w:rPr>
    </w:pPr>
    <w:r w:rsidRPr="006A1F57">
      <w:rPr>
        <w:rFonts w:ascii="TH SarabunIT๙" w:hAnsi="TH SarabunIT๙" w:cs="TH SarabunIT๙"/>
        <w:spacing w:val="-4"/>
        <w:szCs w:val="32"/>
        <w:cs/>
      </w:rPr>
      <w:t>โทร</w:t>
    </w:r>
    <w:r w:rsidRPr="006A1F57">
      <w:rPr>
        <w:rFonts w:ascii="TH SarabunIT๙" w:hAnsi="TH SarabunIT๙" w:cs="TH SarabunIT๙"/>
        <w:spacing w:val="-4"/>
        <w:szCs w:val="32"/>
      </w:rPr>
      <w:t>. 0 2202 3869</w:t>
    </w:r>
    <w:r w:rsidR="00B35528">
      <w:rPr>
        <w:rFonts w:ascii="TH SarabunIT๙" w:hAnsi="TH SarabunIT๙" w:cs="TH SarabunIT๙"/>
        <w:spacing w:val="-4"/>
        <w:szCs w:val="32"/>
      </w:rPr>
      <w:t xml:space="preserve">    </w:t>
    </w:r>
    <w:r w:rsidRPr="006A1F57">
      <w:rPr>
        <w:rFonts w:ascii="TH SarabunIT๙" w:hAnsi="TH SarabunIT๙" w:cs="TH SarabunIT๙"/>
        <w:spacing w:val="-4"/>
        <w:szCs w:val="32"/>
      </w:rPr>
      <w:t xml:space="preserve"> </w:t>
    </w:r>
    <w:r w:rsidRPr="006A1F57">
      <w:rPr>
        <w:rFonts w:ascii="TH SarabunIT๙" w:hAnsi="TH SarabunIT๙" w:cs="TH SarabunIT๙"/>
        <w:spacing w:val="-4"/>
        <w:szCs w:val="32"/>
        <w:cs/>
      </w:rPr>
      <w:t>โทรสาร 0 2640 9859</w:t>
    </w:r>
    <w:r w:rsidRPr="006A1F57">
      <w:rPr>
        <w:rFonts w:ascii="TH SarabunIT๙" w:hAnsi="TH SarabunIT๙" w:cs="TH SarabunIT๙"/>
        <w:szCs w:val="32"/>
      </w:rPr>
      <w:t xml:space="preserve"> </w:t>
    </w:r>
  </w:p>
  <w:p w:rsidR="006A1F57" w:rsidRPr="00B35528" w:rsidRDefault="006A1F57">
    <w:pPr>
      <w:pStyle w:val="a5"/>
      <w:rPr>
        <w:rFonts w:ascii="TH SarabunIT๙" w:hAnsi="TH SarabunIT๙" w:cs="TH SarabunIT๙"/>
        <w:szCs w:val="32"/>
        <w:cs/>
      </w:rPr>
    </w:pPr>
    <w:r>
      <w:rPr>
        <w:rFonts w:ascii="TH SarabunIT๙" w:hAnsi="TH SarabunIT๙" w:cs="TH SarabunIT๙"/>
        <w:szCs w:val="32"/>
      </w:rPr>
      <w:t>E</w:t>
    </w:r>
    <w:r w:rsidRPr="006A1F57">
      <w:rPr>
        <w:rFonts w:ascii="TH SarabunIT๙" w:hAnsi="TH SarabunIT๙" w:cs="TH SarabunIT๙"/>
        <w:szCs w:val="32"/>
      </w:rPr>
      <w:t>mail: cheewarat@dpim.go.th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908" w:rsidRDefault="00D10908" w:rsidP="00C23BE3">
      <w:r>
        <w:separator/>
      </w:r>
    </w:p>
  </w:footnote>
  <w:footnote w:type="continuationSeparator" w:id="0">
    <w:p w:rsidR="00D10908" w:rsidRDefault="00D10908" w:rsidP="00C2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04" w:rsidRDefault="00C13604"/>
  <w:tbl>
    <w:tblPr>
      <w:tblStyle w:val="a7"/>
      <w:tblW w:w="1031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5"/>
      <w:gridCol w:w="6570"/>
      <w:gridCol w:w="1978"/>
    </w:tblGrid>
    <w:tr w:rsidR="00C23BE3" w:rsidTr="00B56E87">
      <w:trPr>
        <w:jc w:val="center"/>
      </w:trPr>
      <w:tc>
        <w:tcPr>
          <w:tcW w:w="1765" w:type="dxa"/>
        </w:tcPr>
        <w:p w:rsidR="00C23BE3" w:rsidRPr="00C13604" w:rsidRDefault="00C23BE3" w:rsidP="00F97A81">
          <w:pPr>
            <w:pStyle w:val="a3"/>
            <w:jc w:val="center"/>
            <w:rPr>
              <w:sz w:val="16"/>
              <w:szCs w:val="16"/>
            </w:rPr>
          </w:pPr>
        </w:p>
        <w:p w:rsidR="00C13604" w:rsidRDefault="00C13604" w:rsidP="00B56E87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07DDB8F" wp14:editId="575CE9E5">
                <wp:extent cx="768096" cy="811988"/>
                <wp:effectExtent l="0" t="0" r="0" b="762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095" cy="811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:rsidR="00C3122B" w:rsidRDefault="00C3122B" w:rsidP="00C23BE3">
          <w:pPr>
            <w:pStyle w:val="a3"/>
            <w:jc w:val="center"/>
            <w:rPr>
              <w:rFonts w:cs="TH SarabunPSK"/>
              <w:b/>
              <w:bCs/>
              <w:szCs w:val="32"/>
            </w:rPr>
          </w:pPr>
        </w:p>
        <w:p w:rsidR="006759C4" w:rsidRDefault="00507AFA" w:rsidP="00507AFA">
          <w:pPr>
            <w:pStyle w:val="a3"/>
            <w:ind w:left="331"/>
            <w:jc w:val="center"/>
            <w:rPr>
              <w:rFonts w:cs="TH SarabunPSK"/>
              <w:b/>
              <w:bCs/>
              <w:sz w:val="36"/>
              <w:szCs w:val="36"/>
            </w:rPr>
          </w:pPr>
          <w:r>
            <w:rPr>
              <w:rFonts w:cs="TH SarabunPSK" w:hint="cs"/>
              <w:b/>
              <w:bCs/>
              <w:sz w:val="36"/>
              <w:szCs w:val="36"/>
              <w:cs/>
            </w:rPr>
            <w:t>แบบแจ้งความจำนงการ</w:t>
          </w:r>
          <w:r w:rsidRPr="00C3122B">
            <w:rPr>
              <w:rFonts w:cs="TH SarabunPSK"/>
              <w:b/>
              <w:bCs/>
              <w:sz w:val="36"/>
              <w:szCs w:val="36"/>
              <w:cs/>
            </w:rPr>
            <w:t>เข้าร่วมการคัดเลือก</w:t>
          </w:r>
        </w:p>
        <w:p w:rsidR="00507AFA" w:rsidRPr="00C3122B" w:rsidRDefault="00507AFA" w:rsidP="00507AFA">
          <w:pPr>
            <w:pStyle w:val="a3"/>
            <w:ind w:left="331"/>
            <w:jc w:val="center"/>
            <w:rPr>
              <w:rFonts w:cs="TH SarabunPSK"/>
              <w:b/>
              <w:bCs/>
              <w:sz w:val="36"/>
              <w:szCs w:val="36"/>
            </w:rPr>
          </w:pPr>
          <w:r>
            <w:rPr>
              <w:rFonts w:cs="TH SarabunPSK"/>
              <w:b/>
              <w:bCs/>
              <w:sz w:val="36"/>
              <w:szCs w:val="36"/>
              <w:cs/>
            </w:rPr>
            <w:t>เป็นตัวแทนประเทศไท</w:t>
          </w:r>
          <w:r w:rsidR="0085456E">
            <w:rPr>
              <w:rFonts w:cs="TH SarabunPSK" w:hint="cs"/>
              <w:b/>
              <w:bCs/>
              <w:sz w:val="36"/>
              <w:szCs w:val="36"/>
              <w:cs/>
            </w:rPr>
            <w:t>ย</w:t>
          </w:r>
          <w:r w:rsidRPr="00C3122B">
            <w:rPr>
              <w:rFonts w:cs="TH SarabunPSK"/>
              <w:b/>
              <w:bCs/>
              <w:sz w:val="36"/>
              <w:szCs w:val="36"/>
              <w:cs/>
            </w:rPr>
            <w:t xml:space="preserve">เข้าร่วมการประกวด </w:t>
          </w:r>
        </w:p>
        <w:p w:rsidR="00507AFA" w:rsidRDefault="00507AFA" w:rsidP="00507AFA">
          <w:pPr>
            <w:pStyle w:val="a3"/>
            <w:ind w:left="331"/>
            <w:jc w:val="center"/>
            <w:rPr>
              <w:rFonts w:cs="TH SarabunPSK"/>
              <w:b/>
              <w:bCs/>
              <w:sz w:val="36"/>
              <w:szCs w:val="36"/>
            </w:rPr>
          </w:pPr>
          <w:r w:rsidRPr="00C3122B">
            <w:rPr>
              <w:rFonts w:cs="TH SarabunPSK"/>
              <w:b/>
              <w:bCs/>
              <w:sz w:val="36"/>
              <w:szCs w:val="36"/>
            </w:rPr>
            <w:t>The 2</w:t>
          </w:r>
          <w:r w:rsidRPr="00C3122B">
            <w:rPr>
              <w:rFonts w:cs="TH SarabunPSK"/>
              <w:b/>
              <w:bCs/>
              <w:sz w:val="36"/>
              <w:szCs w:val="36"/>
              <w:vertAlign w:val="superscript"/>
            </w:rPr>
            <w:t>nd</w:t>
          </w:r>
          <w:r w:rsidRPr="00C3122B">
            <w:rPr>
              <w:rFonts w:cs="TH SarabunPSK"/>
              <w:b/>
              <w:bCs/>
              <w:sz w:val="36"/>
              <w:szCs w:val="36"/>
            </w:rPr>
            <w:t xml:space="preserve"> ASEAN Mineral Awards</w:t>
          </w:r>
          <w:r>
            <w:rPr>
              <w:rFonts w:cs="TH SarabunPSK" w:hint="cs"/>
              <w:b/>
              <w:bCs/>
              <w:sz w:val="36"/>
              <w:szCs w:val="36"/>
              <w:cs/>
            </w:rPr>
            <w:t xml:space="preserve"> </w:t>
          </w:r>
        </w:p>
        <w:p w:rsidR="00C23BE3" w:rsidRPr="00C141C1" w:rsidRDefault="00507AFA" w:rsidP="00507AFA">
          <w:pPr>
            <w:pStyle w:val="a3"/>
            <w:ind w:left="331"/>
            <w:jc w:val="center"/>
            <w:rPr>
              <w:rFonts w:ascii="TH SarabunIT๙" w:hAnsi="TH SarabunIT๙" w:cs="TH SarabunIT๙"/>
              <w:szCs w:val="32"/>
            </w:rPr>
          </w:pPr>
          <w:r>
            <w:rPr>
              <w:rFonts w:cs="TH SarabunPSK" w:hint="cs"/>
              <w:b/>
              <w:bCs/>
              <w:sz w:val="36"/>
              <w:szCs w:val="36"/>
              <w:cs/>
            </w:rPr>
            <w:t>และเข้าร่วมการประชุมชี้แจงรายละเอียด</w:t>
          </w:r>
          <w:r w:rsidR="00AC7D55">
            <w:rPr>
              <w:rFonts w:cs="TH SarabunPSK"/>
              <w:b/>
              <w:bCs/>
              <w:sz w:val="36"/>
              <w:szCs w:val="36"/>
            </w:rPr>
            <w:br/>
          </w:r>
          <w:r w:rsidR="00AC7D55" w:rsidRPr="00C141C1">
            <w:rPr>
              <w:rFonts w:ascii="TH SarabunIT๙" w:hAnsi="TH SarabunIT๙" w:cs="TH SarabunIT๙"/>
              <w:szCs w:val="32"/>
              <w:cs/>
            </w:rPr>
            <w:t>ในวันจันทร์ที่ 21 มกราคม 2562 เวลา 13.30-14.30 น.</w:t>
          </w:r>
        </w:p>
        <w:p w:rsidR="00AC7D55" w:rsidRPr="00AC7D55" w:rsidRDefault="00AC7D55" w:rsidP="00AC7D55">
          <w:pPr>
            <w:pStyle w:val="a3"/>
            <w:ind w:left="331" w:right="-72"/>
            <w:jc w:val="center"/>
            <w:rPr>
              <w:rFonts w:cs="TH SarabunPSK"/>
              <w:spacing w:val="-6"/>
              <w:sz w:val="36"/>
              <w:szCs w:val="36"/>
            </w:rPr>
          </w:pPr>
          <w:r w:rsidRPr="00C141C1">
            <w:rPr>
              <w:rFonts w:ascii="TH SarabunIT๙" w:hAnsi="TH SarabunIT๙" w:cs="TH SarabunIT๙"/>
              <w:spacing w:val="-6"/>
              <w:szCs w:val="32"/>
              <w:cs/>
            </w:rPr>
            <w:t>ณ ห้องประชุมดีบุก ชั้น 2 อาคารกรมอุตสาหกรรมพื้นฐานและการเหมืองแร่</w:t>
          </w:r>
        </w:p>
      </w:tc>
      <w:tc>
        <w:tcPr>
          <w:tcW w:w="1978" w:type="dxa"/>
        </w:tcPr>
        <w:p w:rsidR="00B56E87" w:rsidRDefault="00417975" w:rsidP="00B56E87">
          <w:pPr>
            <w:pStyle w:val="a3"/>
          </w:pPr>
          <w:r>
            <w:rPr>
              <w:noProof/>
            </w:rPr>
            <w:drawing>
              <wp:inline distT="0" distB="0" distL="0" distR="0" wp14:anchorId="2285D414" wp14:editId="0325CD99">
                <wp:extent cx="994867" cy="111922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dpim-01 (1)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11"/>
                        <a:stretch/>
                      </pic:blipFill>
                      <pic:spPr bwMode="auto">
                        <a:xfrm>
                          <a:off x="0" y="0"/>
                          <a:ext cx="994240" cy="11185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56E87" w:rsidRDefault="00B56E87" w:rsidP="00B56E87"/>
        <w:p w:rsidR="00C23BE3" w:rsidRPr="00B56E87" w:rsidRDefault="00C23BE3" w:rsidP="00B56E87">
          <w:pPr>
            <w:jc w:val="center"/>
          </w:pPr>
        </w:p>
      </w:tc>
    </w:tr>
  </w:tbl>
  <w:p w:rsidR="00C23BE3" w:rsidRDefault="00C23B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0DA1"/>
    <w:multiLevelType w:val="hybridMultilevel"/>
    <w:tmpl w:val="22F8E9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3"/>
    <w:rsid w:val="00177255"/>
    <w:rsid w:val="001F0C29"/>
    <w:rsid w:val="001F3B42"/>
    <w:rsid w:val="00222AA0"/>
    <w:rsid w:val="002737BE"/>
    <w:rsid w:val="002908C8"/>
    <w:rsid w:val="003E22FA"/>
    <w:rsid w:val="003F0580"/>
    <w:rsid w:val="00417975"/>
    <w:rsid w:val="00430FE9"/>
    <w:rsid w:val="00455FA2"/>
    <w:rsid w:val="00491FFD"/>
    <w:rsid w:val="00502ECA"/>
    <w:rsid w:val="00507AFA"/>
    <w:rsid w:val="00571292"/>
    <w:rsid w:val="00660C34"/>
    <w:rsid w:val="006759C4"/>
    <w:rsid w:val="006A1F57"/>
    <w:rsid w:val="006D3CBC"/>
    <w:rsid w:val="006F2427"/>
    <w:rsid w:val="00702EE7"/>
    <w:rsid w:val="007B38C2"/>
    <w:rsid w:val="007D5B0F"/>
    <w:rsid w:val="0085456E"/>
    <w:rsid w:val="00884C0A"/>
    <w:rsid w:val="008B01A5"/>
    <w:rsid w:val="008C0F38"/>
    <w:rsid w:val="008D293B"/>
    <w:rsid w:val="008E4C4B"/>
    <w:rsid w:val="009566F3"/>
    <w:rsid w:val="009B290F"/>
    <w:rsid w:val="009C17EC"/>
    <w:rsid w:val="00A345F2"/>
    <w:rsid w:val="00A43E32"/>
    <w:rsid w:val="00A81F5D"/>
    <w:rsid w:val="00A86F25"/>
    <w:rsid w:val="00A974F9"/>
    <w:rsid w:val="00A978D3"/>
    <w:rsid w:val="00A97E0A"/>
    <w:rsid w:val="00AC7D55"/>
    <w:rsid w:val="00AF4C4A"/>
    <w:rsid w:val="00B12062"/>
    <w:rsid w:val="00B35528"/>
    <w:rsid w:val="00B56E87"/>
    <w:rsid w:val="00B86C89"/>
    <w:rsid w:val="00C13604"/>
    <w:rsid w:val="00C141C1"/>
    <w:rsid w:val="00C23BE3"/>
    <w:rsid w:val="00C31130"/>
    <w:rsid w:val="00C3122B"/>
    <w:rsid w:val="00C524B7"/>
    <w:rsid w:val="00D006AF"/>
    <w:rsid w:val="00D10908"/>
    <w:rsid w:val="00D60FE5"/>
    <w:rsid w:val="00E161CD"/>
    <w:rsid w:val="00E7612A"/>
    <w:rsid w:val="00EF398D"/>
    <w:rsid w:val="00F008FE"/>
    <w:rsid w:val="00F97A81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173431-6C7F-49E5-8B68-6485FE69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E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23BE3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C23BE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C23BE3"/>
    <w:rPr>
      <w:rFonts w:cs="Angsana New"/>
      <w:szCs w:val="40"/>
    </w:rPr>
  </w:style>
  <w:style w:type="table" w:styleId="a7">
    <w:name w:val="Table Grid"/>
    <w:basedOn w:val="a1"/>
    <w:uiPriority w:val="59"/>
    <w:rsid w:val="00C2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E3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23BE3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C23BE3"/>
    <w:pPr>
      <w:ind w:left="720"/>
      <w:contextualSpacing/>
    </w:pPr>
    <w:rPr>
      <w:rFonts w:cs="Angsana New"/>
      <w:szCs w:val="40"/>
    </w:rPr>
  </w:style>
  <w:style w:type="character" w:styleId="ab">
    <w:name w:val="Hyperlink"/>
    <w:basedOn w:val="a0"/>
    <w:uiPriority w:val="99"/>
    <w:unhideWhenUsed/>
    <w:rsid w:val="00D0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 Customer</dc:creator>
  <cp:lastModifiedBy>userdpim</cp:lastModifiedBy>
  <cp:revision>2</cp:revision>
  <cp:lastPrinted>2018-12-25T04:22:00Z</cp:lastPrinted>
  <dcterms:created xsi:type="dcterms:W3CDTF">2018-12-28T02:11:00Z</dcterms:created>
  <dcterms:modified xsi:type="dcterms:W3CDTF">2018-12-28T02:11:00Z</dcterms:modified>
</cp:coreProperties>
</file>